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FD7" w:rsidRDefault="00784FD7" w:rsidP="00784FD7">
      <w:pPr>
        <w:pStyle w:val="Default"/>
        <w:ind w:left="-851" w:firstLine="28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784FD7" w:rsidRDefault="00784FD7" w:rsidP="00784FD7">
      <w:pPr>
        <w:pStyle w:val="Default"/>
        <w:ind w:left="-851" w:firstLine="284"/>
        <w:jc w:val="both"/>
        <w:rPr>
          <w:b/>
          <w:bCs/>
          <w:sz w:val="28"/>
          <w:szCs w:val="28"/>
        </w:rPr>
      </w:pPr>
    </w:p>
    <w:p w:rsidR="00784FD7" w:rsidRPr="00756201" w:rsidRDefault="00784FD7" w:rsidP="00784FD7">
      <w:pPr>
        <w:pStyle w:val="Default"/>
        <w:ind w:left="-851" w:firstLine="284"/>
        <w:rPr>
          <w:sz w:val="28"/>
          <w:szCs w:val="28"/>
        </w:rPr>
      </w:pPr>
      <w:r w:rsidRPr="00756201">
        <w:rPr>
          <w:b/>
          <w:bCs/>
          <w:sz w:val="28"/>
          <w:szCs w:val="28"/>
        </w:rPr>
        <w:t xml:space="preserve">Годовой календарный учебный график </w:t>
      </w:r>
      <w:r w:rsidRPr="00756201">
        <w:rPr>
          <w:sz w:val="28"/>
          <w:szCs w:val="28"/>
        </w:rPr>
        <w:t>является локальным нормативным документом, регламентирующим</w:t>
      </w:r>
      <w:r>
        <w:rPr>
          <w:sz w:val="28"/>
          <w:szCs w:val="28"/>
        </w:rPr>
        <w:t xml:space="preserve"> общие требования к организации образовательного процесса в 201</w:t>
      </w:r>
      <w:r w:rsidR="00015398">
        <w:rPr>
          <w:sz w:val="28"/>
          <w:szCs w:val="28"/>
        </w:rPr>
        <w:t>9</w:t>
      </w:r>
      <w:r>
        <w:rPr>
          <w:sz w:val="28"/>
          <w:szCs w:val="28"/>
        </w:rPr>
        <w:t>–20</w:t>
      </w:r>
      <w:r w:rsidR="00015398">
        <w:rPr>
          <w:sz w:val="28"/>
          <w:szCs w:val="28"/>
        </w:rPr>
        <w:t>20</w:t>
      </w:r>
      <w:r w:rsidRPr="00756201">
        <w:rPr>
          <w:sz w:val="28"/>
          <w:szCs w:val="28"/>
        </w:rPr>
        <w:t xml:space="preserve"> учебно</w:t>
      </w:r>
      <w:r>
        <w:rPr>
          <w:sz w:val="28"/>
          <w:szCs w:val="28"/>
        </w:rPr>
        <w:t>м году в муниципальном казенном</w:t>
      </w:r>
      <w:r w:rsidRPr="00756201">
        <w:rPr>
          <w:sz w:val="28"/>
          <w:szCs w:val="28"/>
        </w:rPr>
        <w:t xml:space="preserve"> дошколь</w:t>
      </w:r>
      <w:r>
        <w:rPr>
          <w:sz w:val="28"/>
          <w:szCs w:val="28"/>
        </w:rPr>
        <w:t>ном образовательном учреждении Детский сад «</w:t>
      </w:r>
      <w:r w:rsidR="00015398">
        <w:rPr>
          <w:sz w:val="28"/>
          <w:szCs w:val="28"/>
        </w:rPr>
        <w:t>Радуга</w:t>
      </w:r>
      <w:r>
        <w:rPr>
          <w:sz w:val="28"/>
          <w:szCs w:val="28"/>
        </w:rPr>
        <w:t>»</w:t>
      </w:r>
      <w:r w:rsidRPr="00756201">
        <w:rPr>
          <w:sz w:val="28"/>
          <w:szCs w:val="28"/>
        </w:rPr>
        <w:t xml:space="preserve">. </w:t>
      </w:r>
    </w:p>
    <w:p w:rsidR="00784FD7" w:rsidRDefault="00784FD7" w:rsidP="00784FD7">
      <w:pPr>
        <w:pStyle w:val="Default"/>
        <w:ind w:left="-851" w:firstLine="284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 w:rsidRPr="00756201">
        <w:rPr>
          <w:sz w:val="28"/>
          <w:szCs w:val="28"/>
        </w:rPr>
        <w:t>с</w:t>
      </w:r>
      <w:proofErr w:type="gramEnd"/>
      <w:r w:rsidRPr="00756201">
        <w:rPr>
          <w:sz w:val="28"/>
          <w:szCs w:val="28"/>
        </w:rPr>
        <w:t xml:space="preserve">: </w:t>
      </w:r>
    </w:p>
    <w:p w:rsidR="00784FD7" w:rsidRDefault="00784FD7" w:rsidP="00784FD7">
      <w:pPr>
        <w:pStyle w:val="Default"/>
        <w:ind w:left="-851" w:firstLine="284"/>
        <w:rPr>
          <w:sz w:val="28"/>
          <w:szCs w:val="28"/>
        </w:rPr>
      </w:pPr>
    </w:p>
    <w:p w:rsidR="00784FD7" w:rsidRDefault="00784FD7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hyperlink r:id="rId5" w:anchor="/document/99/902389617/XA00M6G2N3/" w:tgtFrame="_self" w:history="1"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Закон от 29 декабря 2012 г. № 273-ФЗ «Об образовании в Российской Федерации»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4FD7" w:rsidRDefault="00784FD7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fldChar w:fldCharType="begin"/>
      </w:r>
      <w:r>
        <w:instrText>HYPERLINK "http://1obraz.ru/" \l "/document/99/499038027/ZAP29583DB/" \t "_self"</w:instrText>
      </w:r>
      <w: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остановление Правительства РФ от 5 августа 2013 г. № 662 «Об осуществлении мониторинга системы образования»</w: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4FD7" w:rsidRDefault="00784FD7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anchor="/document/99/499091784/XA00LUO2M6/" w:tgtFrame="_self" w:history="1"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Постановление Правительства РФ от 15 апреля 2014 г. № 295 «Об утверждении государственной программы РФ "Развитие образования" на 2013–2020 годы»</w:t>
        </w:r>
      </w:hyperlink>
      <w:r w:rsidRPr="00091A7E">
        <w:rPr>
          <w:rFonts w:ascii="Times New Roman" w:hAnsi="Times New Roman" w:cs="Times New Roman"/>
          <w:sz w:val="28"/>
          <w:szCs w:val="28"/>
          <w:lang w:eastAsia="ru-RU"/>
        </w:rPr>
        <w:t>(подпрограмма 3 «Развитие системы оценки качества образования и информационной про</w:t>
      </w:r>
      <w:r>
        <w:rPr>
          <w:rFonts w:ascii="Times New Roman" w:hAnsi="Times New Roman" w:cs="Times New Roman"/>
          <w:sz w:val="28"/>
          <w:szCs w:val="28"/>
          <w:lang w:eastAsia="ru-RU"/>
        </w:rPr>
        <w:t>зрачности системы образования»).</w:t>
      </w:r>
    </w:p>
    <w:p w:rsidR="00784FD7" w:rsidRDefault="00784FD7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anchor="/document/99/499057887/XA00M6G2N3/" w:tgtFrame="_self" w:history="1"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17 октября 2013 г. № 1155 «Об утверждении федерального государственного образовательного стандарта дошкольного образования»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4FD7" w:rsidRDefault="00784FD7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anchor="/document/99/499044346/XA00M6G2N3/" w:tgtFrame="_self" w:history="1"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 30 августа 2013 г. № 1014</w:t>
        </w:r>
      </w:hyperlink>
      <w:r w:rsidRPr="00091A7E">
        <w:rPr>
          <w:rFonts w:ascii="Times New Roman" w:hAnsi="Times New Roman" w:cs="Times New Roman"/>
          <w:sz w:val="28"/>
          <w:szCs w:val="28"/>
          <w:lang w:eastAsia="ru-RU"/>
        </w:rPr>
        <w:t> (Порядок организации и осуществления образовательной деятельности по основным общеобразовательным программам – образовательным прог</w:t>
      </w:r>
      <w:r>
        <w:rPr>
          <w:rFonts w:ascii="Times New Roman" w:hAnsi="Times New Roman" w:cs="Times New Roman"/>
          <w:sz w:val="28"/>
          <w:szCs w:val="28"/>
          <w:lang w:eastAsia="ru-RU"/>
        </w:rPr>
        <w:t>раммам дошкольного образования).</w:t>
      </w:r>
    </w:p>
    <w:p w:rsidR="00784FD7" w:rsidRDefault="00784FD7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>
        <w:fldChar w:fldCharType="begin"/>
      </w:r>
      <w:r>
        <w:instrText>HYPERLINK "http://1obraz.ru/" \l "/document/99/499028374/ZAP2HO03IQ/" \t "_self"</w:instrText>
      </w:r>
      <w: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риказ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России от 14 июня 2013 г. № 462 «Об утверждении Порядка проведения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образовательной организацией»</w:t>
      </w:r>
      <w: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4FD7" w:rsidRDefault="00784FD7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anchor="/document/99/420240158/XA00M6G2N3/" w:tgtFrame="_self" w:history="1"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4FD7" w:rsidRDefault="00784FD7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anchor="/document/99/499066471/XA00M6G2N3/" w:tgtFrame="_self" w:history="1"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 от 10 декабря 2013 г. № 1324 «Об утверждении показателей деятельности дошкольной образовательной организации, подлежащей </w:t>
        </w:r>
        <w:proofErr w:type="spellStart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самообследованию</w:t>
        </w:r>
        <w:proofErr w:type="spellEnd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84FD7" w:rsidRDefault="00784FD7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anchor="/document/99/499060887/ZAP28GG3IB/" w:tgtFrame="_self" w:history="1"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Письмо </w:t>
        </w:r>
        <w:proofErr w:type="spellStart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от 1 октября 2013 г. № 08-1408</w:t>
        </w:r>
      </w:hyperlink>
      <w:r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 (Методические рекомендации по реализации </w:t>
      </w:r>
      <w:proofErr w:type="gramStart"/>
      <w:r w:rsidRPr="00091A7E">
        <w:rPr>
          <w:rFonts w:ascii="Times New Roman" w:hAnsi="Times New Roman" w:cs="Times New Roman"/>
          <w:sz w:val="28"/>
          <w:szCs w:val="28"/>
          <w:lang w:eastAsia="ru-RU"/>
        </w:rPr>
        <w:t>полномочий органов государственной власти субъектов Российской Федерации</w:t>
      </w:r>
      <w:proofErr w:type="gramEnd"/>
      <w:r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 по финансовому обеспечению оказания государственных и муниципальных услуг в сфере дошкольного образования).</w:t>
      </w:r>
    </w:p>
    <w:p w:rsidR="00784FD7" w:rsidRDefault="00784FD7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C5E3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C5E3F">
        <w:rPr>
          <w:rFonts w:ascii="Times New Roman" w:hAnsi="Times New Roman" w:cs="Times New Roman"/>
          <w:sz w:val="28"/>
          <w:szCs w:val="28"/>
        </w:rPr>
        <w:t xml:space="preserve"> 2.4.1.3049-13 от 15.05.2013 № 26 «Санитарно-эпидемиологические требования к устройству, содержанию и организации режима ра</w:t>
      </w:r>
      <w:r>
        <w:rPr>
          <w:rFonts w:ascii="Times New Roman" w:hAnsi="Times New Roman" w:cs="Times New Roman"/>
          <w:sz w:val="28"/>
          <w:szCs w:val="28"/>
        </w:rPr>
        <w:t>боты в дошкольных организациях».</w:t>
      </w:r>
    </w:p>
    <w:p w:rsidR="00784FD7" w:rsidRPr="00456E35" w:rsidRDefault="00784FD7" w:rsidP="00784FD7">
      <w:pPr>
        <w:pStyle w:val="a4"/>
        <w:numPr>
          <w:ilvl w:val="0"/>
          <w:numId w:val="1"/>
        </w:num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УставМК</w:t>
      </w:r>
      <w:r w:rsidRPr="003C5E3F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 «</w:t>
      </w:r>
      <w:r w:rsidR="00015398">
        <w:rPr>
          <w:rFonts w:ascii="Times New Roman" w:hAnsi="Times New Roman" w:cs="Times New Roman"/>
          <w:sz w:val="28"/>
          <w:szCs w:val="28"/>
        </w:rPr>
        <w:t>Радуга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84FD7" w:rsidRPr="00756201" w:rsidRDefault="00784FD7" w:rsidP="00784FD7">
      <w:pPr>
        <w:pStyle w:val="Default"/>
        <w:ind w:left="-851" w:firstLine="284"/>
        <w:rPr>
          <w:sz w:val="28"/>
          <w:szCs w:val="28"/>
        </w:rPr>
      </w:pPr>
      <w:r>
        <w:rPr>
          <w:sz w:val="28"/>
          <w:szCs w:val="28"/>
        </w:rPr>
        <w:t xml:space="preserve">       Годовой календарный учебный график обсуждается и принимается педагогическим советом и утверждается приказом заведующей МКДОУ «</w:t>
      </w:r>
      <w:r w:rsidR="00015398">
        <w:rPr>
          <w:sz w:val="28"/>
          <w:szCs w:val="28"/>
        </w:rPr>
        <w:t>Радуга</w:t>
      </w:r>
      <w:r>
        <w:rPr>
          <w:sz w:val="28"/>
          <w:szCs w:val="28"/>
        </w:rPr>
        <w:t xml:space="preserve">» до начала учебного года. Все изменения, вносимые в годовой календарный учебный </w:t>
      </w:r>
      <w:r>
        <w:rPr>
          <w:sz w:val="28"/>
          <w:szCs w:val="28"/>
        </w:rPr>
        <w:lastRenderedPageBreak/>
        <w:t xml:space="preserve">график, утверждаются приказом </w:t>
      </w:r>
      <w:proofErr w:type="gramStart"/>
      <w:r>
        <w:rPr>
          <w:sz w:val="28"/>
          <w:szCs w:val="28"/>
        </w:rPr>
        <w:t>заведующей</w:t>
      </w:r>
      <w:proofErr w:type="gramEnd"/>
      <w:r>
        <w:rPr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784FD7" w:rsidRDefault="00784FD7" w:rsidP="00784FD7">
      <w:pPr>
        <w:pStyle w:val="Default"/>
        <w:ind w:left="-851" w:firstLine="284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</w:t>
      </w:r>
      <w:r>
        <w:rPr>
          <w:sz w:val="28"/>
          <w:szCs w:val="28"/>
        </w:rPr>
        <w:t>график учитывает</w:t>
      </w:r>
      <w:r w:rsidRPr="00756201">
        <w:rPr>
          <w:sz w:val="28"/>
          <w:szCs w:val="28"/>
        </w:rPr>
        <w:t xml:space="preserve"> возрастные психофизические особенности воспитанников ДОУ и отвечает требова</w:t>
      </w:r>
      <w:r>
        <w:rPr>
          <w:sz w:val="28"/>
          <w:szCs w:val="28"/>
        </w:rPr>
        <w:t>ниям охраны их жизни и здоровья детей.</w:t>
      </w:r>
    </w:p>
    <w:p w:rsidR="00784FD7" w:rsidRPr="00334974" w:rsidRDefault="00784FD7" w:rsidP="00784FD7">
      <w:pPr>
        <w:pStyle w:val="Default"/>
        <w:ind w:left="-851" w:firstLine="284"/>
        <w:rPr>
          <w:b/>
          <w:sz w:val="28"/>
          <w:szCs w:val="28"/>
        </w:rPr>
      </w:pPr>
      <w:r w:rsidRPr="00334974">
        <w:rPr>
          <w:b/>
          <w:sz w:val="28"/>
          <w:szCs w:val="28"/>
        </w:rPr>
        <w:t xml:space="preserve">        Содержание годового календарного учебного графика включает в себя следующие сведения: </w:t>
      </w:r>
    </w:p>
    <w:p w:rsidR="00784FD7" w:rsidRPr="00756201" w:rsidRDefault="00784FD7" w:rsidP="00784FD7">
      <w:pPr>
        <w:pStyle w:val="Default"/>
        <w:spacing w:after="38"/>
        <w:ind w:left="-851" w:firstLine="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Режим работы ДОУ; </w:t>
      </w:r>
    </w:p>
    <w:p w:rsidR="00784FD7" w:rsidRPr="00756201" w:rsidRDefault="00784FD7" w:rsidP="00784FD7">
      <w:pPr>
        <w:pStyle w:val="Default"/>
        <w:spacing w:after="38"/>
        <w:ind w:left="-851" w:firstLine="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учебного года, количество недель в учебном году; </w:t>
      </w:r>
    </w:p>
    <w:p w:rsidR="00784FD7" w:rsidRDefault="00784FD7" w:rsidP="00784FD7">
      <w:pPr>
        <w:pStyle w:val="Default"/>
        <w:spacing w:after="38"/>
        <w:ind w:left="-851" w:firstLine="284"/>
        <w:rPr>
          <w:sz w:val="28"/>
          <w:szCs w:val="28"/>
        </w:rPr>
      </w:pPr>
      <w:r>
        <w:rPr>
          <w:sz w:val="28"/>
          <w:szCs w:val="28"/>
        </w:rPr>
        <w:t>- Мероприятия, проводимые в рамках образовательного процесса;</w:t>
      </w:r>
    </w:p>
    <w:p w:rsidR="00784FD7" w:rsidRDefault="00784FD7" w:rsidP="00784FD7">
      <w:pPr>
        <w:pStyle w:val="Default"/>
        <w:spacing w:after="38"/>
        <w:ind w:left="-851" w:firstLine="284"/>
        <w:rPr>
          <w:sz w:val="28"/>
          <w:szCs w:val="28"/>
        </w:rPr>
      </w:pPr>
      <w:r>
        <w:rPr>
          <w:sz w:val="28"/>
          <w:szCs w:val="28"/>
        </w:rPr>
        <w:t>- Каникулярное время, праздничные (нерабочие дни);</w:t>
      </w:r>
    </w:p>
    <w:p w:rsidR="00784FD7" w:rsidRPr="00756201" w:rsidRDefault="00784FD7" w:rsidP="00784FD7">
      <w:pPr>
        <w:pStyle w:val="Default"/>
        <w:ind w:left="-851" w:firstLine="284"/>
        <w:rPr>
          <w:sz w:val="28"/>
          <w:szCs w:val="28"/>
        </w:rPr>
      </w:pPr>
      <w:r>
        <w:rPr>
          <w:sz w:val="28"/>
          <w:szCs w:val="28"/>
        </w:rPr>
        <w:t>- Периодичность проведения родительских собраний</w:t>
      </w:r>
    </w:p>
    <w:p w:rsidR="00784FD7" w:rsidRDefault="00784FD7" w:rsidP="00784FD7">
      <w:p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</w:t>
      </w:r>
      <w:r w:rsidRPr="00334974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Детский сад «</w:t>
      </w:r>
      <w:r w:rsidR="00015398">
        <w:rPr>
          <w:rFonts w:ascii="Times New Roman" w:hAnsi="Times New Roman" w:cs="Times New Roman"/>
          <w:sz w:val="28"/>
          <w:szCs w:val="28"/>
        </w:rPr>
        <w:t>Радуга</w:t>
      </w:r>
      <w:r>
        <w:rPr>
          <w:rFonts w:ascii="Times New Roman" w:hAnsi="Times New Roman" w:cs="Times New Roman"/>
          <w:sz w:val="28"/>
          <w:szCs w:val="28"/>
        </w:rPr>
        <w:t xml:space="preserve"> » </w:t>
      </w:r>
      <w:r w:rsidRPr="00334974">
        <w:rPr>
          <w:rFonts w:ascii="Times New Roman" w:hAnsi="Times New Roman" w:cs="Times New Roman"/>
          <w:sz w:val="28"/>
          <w:szCs w:val="28"/>
        </w:rPr>
        <w:t xml:space="preserve">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  </w:t>
      </w:r>
    </w:p>
    <w:p w:rsidR="00784FD7" w:rsidRDefault="00784FD7" w:rsidP="00784FD7">
      <w:pPr>
        <w:spacing w:after="0" w:line="240" w:lineRule="auto"/>
        <w:ind w:left="-851" w:firstLine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57" w:type="dxa"/>
        <w:tblInd w:w="-851" w:type="dxa"/>
        <w:tblLook w:val="04A0"/>
      </w:tblPr>
      <w:tblGrid>
        <w:gridCol w:w="2377"/>
        <w:gridCol w:w="850"/>
        <w:gridCol w:w="993"/>
        <w:gridCol w:w="708"/>
        <w:gridCol w:w="284"/>
        <w:gridCol w:w="1134"/>
        <w:gridCol w:w="709"/>
        <w:gridCol w:w="1559"/>
        <w:gridCol w:w="283"/>
        <w:gridCol w:w="1560"/>
      </w:tblGrid>
      <w:tr w:rsidR="00784FD7" w:rsidTr="005F17B2">
        <w:tc>
          <w:tcPr>
            <w:tcW w:w="10457" w:type="dxa"/>
            <w:gridSpan w:val="10"/>
          </w:tcPr>
          <w:p w:rsidR="00784FD7" w:rsidRPr="0053467D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53467D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 учреждения</w:t>
            </w:r>
          </w:p>
        </w:tc>
      </w:tr>
      <w:tr w:rsidR="00784FD7" w:rsidTr="005F17B2">
        <w:tc>
          <w:tcPr>
            <w:tcW w:w="4928" w:type="dxa"/>
            <w:gridSpan w:val="4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5529" w:type="dxa"/>
            <w:gridSpan w:val="6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784FD7" w:rsidTr="005F17B2">
        <w:tc>
          <w:tcPr>
            <w:tcW w:w="4928" w:type="dxa"/>
            <w:gridSpan w:val="4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5529" w:type="dxa"/>
            <w:gridSpan w:val="6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 в день (с 8.00 до 18.00)</w:t>
            </w:r>
          </w:p>
        </w:tc>
      </w:tr>
      <w:tr w:rsidR="00784FD7" w:rsidTr="005F17B2">
        <w:tc>
          <w:tcPr>
            <w:tcW w:w="4928" w:type="dxa"/>
            <w:gridSpan w:val="4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Нерабочие дни</w:t>
            </w:r>
          </w:p>
        </w:tc>
        <w:tc>
          <w:tcPr>
            <w:tcW w:w="5529" w:type="dxa"/>
            <w:gridSpan w:val="6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воскресенье, праздничные дни</w:t>
            </w:r>
          </w:p>
        </w:tc>
      </w:tr>
      <w:tr w:rsidR="00784FD7" w:rsidTr="005F17B2">
        <w:tc>
          <w:tcPr>
            <w:tcW w:w="10457" w:type="dxa"/>
            <w:gridSpan w:val="10"/>
          </w:tcPr>
          <w:p w:rsidR="00784FD7" w:rsidRPr="00A31F6B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F6B">
              <w:rPr>
                <w:rFonts w:ascii="Times New Roman" w:hAnsi="Times New Roman" w:cs="Times New Roman"/>
                <w:b/>
                <w:sz w:val="28"/>
                <w:szCs w:val="28"/>
              </w:rPr>
              <w:t>2. Продолжительность учебного года</w:t>
            </w:r>
          </w:p>
        </w:tc>
      </w:tr>
      <w:tr w:rsidR="00784FD7" w:rsidTr="005F17B2">
        <w:tc>
          <w:tcPr>
            <w:tcW w:w="4220" w:type="dxa"/>
            <w:gridSpan w:val="3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4394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по 31.05.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gridSpan w:val="2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недель</w:t>
            </w:r>
          </w:p>
        </w:tc>
      </w:tr>
      <w:tr w:rsidR="00784FD7" w:rsidTr="005F17B2">
        <w:tc>
          <w:tcPr>
            <w:tcW w:w="4220" w:type="dxa"/>
            <w:gridSpan w:val="3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</w:tc>
        <w:tc>
          <w:tcPr>
            <w:tcW w:w="4394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по 31.12.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gridSpan w:val="2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недель</w:t>
            </w:r>
          </w:p>
        </w:tc>
      </w:tr>
      <w:tr w:rsidR="00784FD7" w:rsidTr="005F17B2">
        <w:tc>
          <w:tcPr>
            <w:tcW w:w="4220" w:type="dxa"/>
            <w:gridSpan w:val="3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</w:tc>
        <w:tc>
          <w:tcPr>
            <w:tcW w:w="4394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12.01.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по 31.05.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gridSpan w:val="2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недель</w:t>
            </w:r>
          </w:p>
        </w:tc>
      </w:tr>
      <w:tr w:rsidR="00784FD7" w:rsidTr="005F17B2">
        <w:tc>
          <w:tcPr>
            <w:tcW w:w="4220" w:type="dxa"/>
            <w:gridSpan w:val="3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  в теплый период года (летний оздоровительный период)</w:t>
            </w:r>
          </w:p>
        </w:tc>
        <w:tc>
          <w:tcPr>
            <w:tcW w:w="4394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по30.09.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43" w:type="dxa"/>
            <w:gridSpan w:val="2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недели</w:t>
            </w:r>
          </w:p>
        </w:tc>
      </w:tr>
      <w:tr w:rsidR="00784FD7" w:rsidTr="005F17B2">
        <w:tc>
          <w:tcPr>
            <w:tcW w:w="10457" w:type="dxa"/>
            <w:gridSpan w:val="10"/>
          </w:tcPr>
          <w:p w:rsidR="00784FD7" w:rsidRPr="004E777F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777F">
              <w:rPr>
                <w:rFonts w:ascii="Times New Roman" w:hAnsi="Times New Roman" w:cs="Times New Roman"/>
                <w:b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</w:tc>
      </w:tr>
      <w:tr w:rsidR="00784FD7" w:rsidTr="005F17B2">
        <w:tc>
          <w:tcPr>
            <w:tcW w:w="10457" w:type="dxa"/>
            <w:gridSpan w:val="10"/>
          </w:tcPr>
          <w:p w:rsidR="00784FD7" w:rsidRPr="00212233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233">
              <w:rPr>
                <w:rFonts w:ascii="Times New Roman" w:hAnsi="Times New Roman" w:cs="Times New Roman"/>
                <w:b/>
                <w:sz w:val="28"/>
                <w:szCs w:val="28"/>
              </w:rPr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784FD7" w:rsidTr="005F17B2">
        <w:tc>
          <w:tcPr>
            <w:tcW w:w="3227" w:type="dxa"/>
            <w:gridSpan w:val="2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мониторинг</w:t>
            </w:r>
          </w:p>
        </w:tc>
        <w:tc>
          <w:tcPr>
            <w:tcW w:w="3828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по 10.09.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дней</w:t>
            </w:r>
          </w:p>
        </w:tc>
      </w:tr>
      <w:tr w:rsidR="00784FD7" w:rsidTr="005F17B2">
        <w:tc>
          <w:tcPr>
            <w:tcW w:w="3227" w:type="dxa"/>
            <w:gridSpan w:val="2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Вторичный мониторинг</w:t>
            </w:r>
          </w:p>
        </w:tc>
        <w:tc>
          <w:tcPr>
            <w:tcW w:w="3828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22.05.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по 31.05.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дней</w:t>
            </w:r>
          </w:p>
        </w:tc>
      </w:tr>
      <w:tr w:rsidR="00784FD7" w:rsidTr="005F17B2">
        <w:tc>
          <w:tcPr>
            <w:tcW w:w="10457" w:type="dxa"/>
            <w:gridSpan w:val="10"/>
          </w:tcPr>
          <w:p w:rsidR="00784FD7" w:rsidRPr="00582B90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2B90">
              <w:rPr>
                <w:rFonts w:ascii="Times New Roman" w:hAnsi="Times New Roman" w:cs="Times New Roman"/>
                <w:b/>
                <w:sz w:val="28"/>
                <w:szCs w:val="28"/>
              </w:rPr>
              <w:t>3.2. Праздники для воспитанников</w:t>
            </w:r>
          </w:p>
        </w:tc>
      </w:tr>
      <w:tr w:rsidR="00784FD7" w:rsidTr="005F17B2">
        <w:tc>
          <w:tcPr>
            <w:tcW w:w="7055" w:type="dxa"/>
            <w:gridSpan w:val="7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утренник (старшая группа)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84FD7" w:rsidTr="005F17B2">
        <w:tc>
          <w:tcPr>
            <w:tcW w:w="7055" w:type="dxa"/>
            <w:gridSpan w:val="7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«День матери»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1539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младшая, средняя группы)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 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84FD7" w:rsidTr="005F17B2">
        <w:tc>
          <w:tcPr>
            <w:tcW w:w="7055" w:type="dxa"/>
            <w:gridSpan w:val="7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 (все возрастные группы)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84FD7" w:rsidTr="005F17B2">
        <w:tc>
          <w:tcPr>
            <w:tcW w:w="7055" w:type="dxa"/>
            <w:gridSpan w:val="7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Утренники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Дню защитника Отечества</w:t>
            </w:r>
          </w:p>
          <w:p w:rsidR="00784FD7" w:rsidRDefault="00015398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младшая, </w:t>
            </w:r>
            <w:r w:rsidR="00784FD7">
              <w:rPr>
                <w:rFonts w:ascii="Times New Roman" w:hAnsi="Times New Roman" w:cs="Times New Roman"/>
                <w:sz w:val="28"/>
                <w:szCs w:val="28"/>
              </w:rPr>
              <w:t xml:space="preserve"> старшая группы)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84FD7" w:rsidTr="005F17B2">
        <w:tc>
          <w:tcPr>
            <w:tcW w:w="7055" w:type="dxa"/>
            <w:gridSpan w:val="7"/>
          </w:tcPr>
          <w:p w:rsidR="00784FD7" w:rsidRDefault="00784FD7" w:rsidP="00015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посвященный междунар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одному женскому дню (  младшая</w:t>
            </w:r>
            <w:proofErr w:type="gramStart"/>
            <w:r w:rsidR="000153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старшая группы)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84FD7" w:rsidTr="005F17B2">
        <w:tc>
          <w:tcPr>
            <w:tcW w:w="7055" w:type="dxa"/>
            <w:gridSpan w:val="7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 (все возрастные группы)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84FD7" w:rsidTr="005F17B2">
        <w:tc>
          <w:tcPr>
            <w:tcW w:w="7055" w:type="dxa"/>
            <w:gridSpan w:val="7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детей в школу (старшая группа)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84FD7" w:rsidTr="005F17B2">
        <w:tc>
          <w:tcPr>
            <w:tcW w:w="7055" w:type="dxa"/>
            <w:gridSpan w:val="7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 (все возрастные группы)</w:t>
            </w:r>
          </w:p>
        </w:tc>
        <w:tc>
          <w:tcPr>
            <w:tcW w:w="3402" w:type="dxa"/>
            <w:gridSpan w:val="3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Июнь 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784FD7" w:rsidTr="005F17B2">
        <w:tc>
          <w:tcPr>
            <w:tcW w:w="10457" w:type="dxa"/>
            <w:gridSpan w:val="10"/>
          </w:tcPr>
          <w:p w:rsidR="00784FD7" w:rsidRPr="002B2B4F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B4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 Каникулярное время, праздничные (нерабочие дни)</w:t>
            </w:r>
          </w:p>
        </w:tc>
      </w:tr>
      <w:tr w:rsidR="00784FD7" w:rsidTr="005F17B2">
        <w:tc>
          <w:tcPr>
            <w:tcW w:w="10457" w:type="dxa"/>
            <w:gridSpan w:val="10"/>
          </w:tcPr>
          <w:p w:rsidR="00784FD7" w:rsidRPr="00E76969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6969">
              <w:rPr>
                <w:rFonts w:ascii="Times New Roman" w:hAnsi="Times New Roman" w:cs="Times New Roman"/>
                <w:b/>
                <w:sz w:val="28"/>
                <w:szCs w:val="28"/>
              </w:rPr>
              <w:t>4.1. Каникулы</w:t>
            </w:r>
          </w:p>
        </w:tc>
      </w:tr>
      <w:tr w:rsidR="00784FD7" w:rsidTr="005F17B2">
        <w:tc>
          <w:tcPr>
            <w:tcW w:w="2377" w:type="dxa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Сроки/даты</w:t>
            </w:r>
          </w:p>
        </w:tc>
        <w:tc>
          <w:tcPr>
            <w:tcW w:w="4111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каникулярных недель/праздничных дней</w:t>
            </w:r>
          </w:p>
        </w:tc>
      </w:tr>
      <w:tr w:rsidR="00784FD7" w:rsidTr="005F17B2">
        <w:tc>
          <w:tcPr>
            <w:tcW w:w="2377" w:type="dxa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3969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01.07.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по 31.08.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111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месяца</w:t>
            </w:r>
          </w:p>
        </w:tc>
      </w:tr>
      <w:tr w:rsidR="00784FD7" w:rsidTr="005F17B2">
        <w:tc>
          <w:tcPr>
            <w:tcW w:w="10457" w:type="dxa"/>
            <w:gridSpan w:val="10"/>
          </w:tcPr>
          <w:p w:rsidR="00784FD7" w:rsidRPr="009E299A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99A">
              <w:rPr>
                <w:rFonts w:ascii="Times New Roman" w:hAnsi="Times New Roman" w:cs="Times New Roman"/>
                <w:b/>
                <w:sz w:val="28"/>
                <w:szCs w:val="28"/>
              </w:rPr>
              <w:t>4.2. Праздничные и выходные дни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Байрам</w:t>
            </w:r>
          </w:p>
        </w:tc>
        <w:tc>
          <w:tcPr>
            <w:tcW w:w="3685" w:type="dxa"/>
            <w:gridSpan w:val="4"/>
          </w:tcPr>
          <w:p w:rsidR="00784FD7" w:rsidRDefault="00015398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4FD7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784FD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единения народов Дагестана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tabs>
                <w:tab w:val="left" w:pos="12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04.11.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Новогодние, рождественские каникулы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– 09.01.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дней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08.03.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Весны и Труда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3685" w:type="dxa"/>
            <w:gridSpan w:val="4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</w:t>
            </w:r>
            <w:r w:rsidR="0001539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Ураза Байрам</w:t>
            </w:r>
          </w:p>
        </w:tc>
        <w:tc>
          <w:tcPr>
            <w:tcW w:w="3685" w:type="dxa"/>
            <w:gridSpan w:val="4"/>
          </w:tcPr>
          <w:p w:rsidR="00784FD7" w:rsidRDefault="00015398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4FD7">
              <w:rPr>
                <w:rFonts w:ascii="Times New Roman" w:hAnsi="Times New Roman" w:cs="Times New Roman"/>
                <w:sz w:val="28"/>
                <w:szCs w:val="28"/>
              </w:rPr>
              <w:t>.06.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784FD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0" w:type="dxa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</w:tr>
      <w:tr w:rsidR="00784FD7" w:rsidTr="005F17B2">
        <w:tc>
          <w:tcPr>
            <w:tcW w:w="10457" w:type="dxa"/>
            <w:gridSpan w:val="10"/>
          </w:tcPr>
          <w:p w:rsidR="00784FD7" w:rsidRPr="009652E9" w:rsidRDefault="00784FD7" w:rsidP="005F17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52E9">
              <w:rPr>
                <w:rFonts w:ascii="Times New Roman" w:hAnsi="Times New Roman" w:cs="Times New Roman"/>
                <w:b/>
                <w:sz w:val="28"/>
                <w:szCs w:val="28"/>
              </w:rPr>
              <w:t>5. Периодичность проведения родительских собраний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5245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 – сентябрь, май</w:t>
            </w:r>
          </w:p>
        </w:tc>
      </w:tr>
      <w:tr w:rsidR="00784FD7" w:rsidTr="005F17B2">
        <w:tc>
          <w:tcPr>
            <w:tcW w:w="5212" w:type="dxa"/>
            <w:gridSpan w:val="5"/>
          </w:tcPr>
          <w:p w:rsidR="00784FD7" w:rsidRDefault="00784FD7" w:rsidP="005F1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Групповое родительское собрание</w:t>
            </w:r>
          </w:p>
        </w:tc>
        <w:tc>
          <w:tcPr>
            <w:tcW w:w="5245" w:type="dxa"/>
            <w:gridSpan w:val="5"/>
          </w:tcPr>
          <w:p w:rsidR="00784FD7" w:rsidRDefault="00784FD7" w:rsidP="005F17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</w:tbl>
    <w:p w:rsidR="00784FD7" w:rsidRPr="00E2002C" w:rsidRDefault="00784FD7" w:rsidP="00784F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4FD7" w:rsidRPr="00456E35" w:rsidRDefault="00784FD7" w:rsidP="00784FD7">
      <w:pPr>
        <w:pStyle w:val="Default"/>
        <w:ind w:left="-1134" w:firstLine="425"/>
        <w:jc w:val="both"/>
        <w:rPr>
          <w:color w:val="auto"/>
          <w:sz w:val="28"/>
          <w:szCs w:val="28"/>
        </w:rPr>
      </w:pPr>
      <w:r w:rsidRPr="00E2002C">
        <w:rPr>
          <w:color w:val="auto"/>
          <w:sz w:val="28"/>
          <w:szCs w:val="28"/>
        </w:rPr>
        <w:t>Во время каникул и в летний оздоровительный период непрерывная образовательная деятельность в ДОУ не проводится.</w:t>
      </w:r>
    </w:p>
    <w:p w:rsidR="00784FD7" w:rsidRPr="00E2002C" w:rsidRDefault="00784FD7" w:rsidP="00784FD7">
      <w:pPr>
        <w:shd w:val="clear" w:color="auto" w:fill="FFFFFF"/>
        <w:spacing w:after="0" w:line="240" w:lineRule="auto"/>
        <w:ind w:left="-1134" w:firstLine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каникулярные дни  в образовательном заведении возможны по следующим причинам:</w:t>
      </w:r>
    </w:p>
    <w:p w:rsidR="00784FD7" w:rsidRPr="009652E9" w:rsidRDefault="00784FD7" w:rsidP="00784F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2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Низкая температура воздуха</w:t>
      </w:r>
      <w:r w:rsidRPr="009652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 минус 25 градусов по шкале Цельсия.</w:t>
      </w:r>
    </w:p>
    <w:p w:rsidR="00784FD7" w:rsidRPr="009652E9" w:rsidRDefault="00784FD7" w:rsidP="00784F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2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Низкая температура в групповых помещениях</w:t>
      </w:r>
      <w:r w:rsidRPr="009652E9">
        <w:rPr>
          <w:rFonts w:ascii="Times New Roman" w:eastAsia="Times New Roman" w:hAnsi="Times New Roman" w:cs="Times New Roman"/>
          <w:sz w:val="28"/>
          <w:szCs w:val="28"/>
          <w:lang w:eastAsia="ru-RU"/>
        </w:rPr>
        <w:t>.  При температуре воздуха в учебных помещениях ниже +18 градусов проводить занятия воспрещается.</w:t>
      </w:r>
    </w:p>
    <w:p w:rsidR="00784FD7" w:rsidRPr="009652E9" w:rsidRDefault="00784FD7" w:rsidP="00784FD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2E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Карантин по гриппу при превышении порога заболеваемости.</w:t>
      </w:r>
      <w:r w:rsidRPr="009652E9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Карантин по гриппу может быть объявлен в отдельном образовательном учреждении, отдельном  районе, городе или области при превышении эпидемического порога заболеваемости от 25% от общего количества воспитанников.</w:t>
      </w:r>
    </w:p>
    <w:p w:rsidR="00784FD7" w:rsidRDefault="00784FD7" w:rsidP="00784FD7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Количество групп в ДОУ – </w:t>
      </w:r>
      <w:r w:rsidR="000153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84FD7" w:rsidRDefault="00784FD7" w:rsidP="00784FD7">
      <w:pPr>
        <w:shd w:val="clear" w:color="auto" w:fill="FFFFFF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</w:p>
    <w:p w:rsidR="00784FD7" w:rsidRPr="00015398" w:rsidRDefault="00015398" w:rsidP="00015398">
      <w:pPr>
        <w:pStyle w:val="a4"/>
        <w:shd w:val="clear" w:color="auto" w:fill="FFFFFF"/>
        <w:spacing w:after="0" w:line="240" w:lineRule="auto"/>
        <w:ind w:left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Мл</w:t>
      </w:r>
      <w:r w:rsidR="00784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адшая группа (2-3</w:t>
      </w:r>
      <w:r w:rsidR="00784FD7" w:rsidRPr="009652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</w:t>
      </w:r>
    </w:p>
    <w:p w:rsidR="00784FD7" w:rsidRPr="00B6794A" w:rsidRDefault="00784FD7" w:rsidP="00784F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B67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(5-6 лет)</w:t>
      </w:r>
    </w:p>
    <w:p w:rsidR="00784FD7" w:rsidRDefault="00784FD7" w:rsidP="00784FD7">
      <w:pPr>
        <w:pStyle w:val="a4"/>
        <w:shd w:val="clear" w:color="auto" w:fill="FFFFFF"/>
        <w:spacing w:after="0" w:line="240" w:lineRule="auto"/>
        <w:ind w:left="11" w:hanging="57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52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недельной нагрузки непрерывной образовательной деятельности, включая реализацию дополнительных образовательных программ:</w:t>
      </w:r>
    </w:p>
    <w:p w:rsidR="00784FD7" w:rsidRDefault="00784FD7" w:rsidP="00784FD7">
      <w:pPr>
        <w:pStyle w:val="a4"/>
        <w:shd w:val="clear" w:color="auto" w:fill="FFFFFF"/>
        <w:spacing w:after="0" w:line="240" w:lineRule="auto"/>
        <w:ind w:left="11" w:hanging="57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4FD7" w:rsidRPr="005D129D" w:rsidRDefault="00784FD7" w:rsidP="00784FD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младшая группа (3-4 года) – </w:t>
      </w:r>
      <w:r w:rsidRPr="005D129D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 30 минут</w:t>
      </w:r>
    </w:p>
    <w:p w:rsidR="00784FD7" w:rsidRPr="00B756A0" w:rsidRDefault="00784FD7" w:rsidP="00784FD7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1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группа (5-6 лет)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часа 25</w:t>
      </w:r>
      <w:r w:rsidRPr="005D12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</w:p>
    <w:p w:rsidR="00784FD7" w:rsidRPr="00456E35" w:rsidRDefault="00784FD7" w:rsidP="00784FD7">
      <w:pPr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17483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в процессе организации различных видов детской деятельности по следующ</w:t>
      </w:r>
      <w:r>
        <w:rPr>
          <w:rFonts w:ascii="Times New Roman" w:hAnsi="Times New Roman" w:cs="Times New Roman"/>
          <w:sz w:val="28"/>
          <w:szCs w:val="28"/>
        </w:rPr>
        <w:t>им направлениям: непрерывная</w:t>
      </w:r>
      <w:r w:rsidR="00015398">
        <w:rPr>
          <w:rFonts w:ascii="Times New Roman" w:hAnsi="Times New Roman" w:cs="Times New Roman"/>
          <w:sz w:val="28"/>
          <w:szCs w:val="28"/>
        </w:rPr>
        <w:t xml:space="preserve"> </w:t>
      </w:r>
      <w:r w:rsidRPr="00A17483">
        <w:rPr>
          <w:rFonts w:ascii="Times New Roman" w:hAnsi="Times New Roman" w:cs="Times New Roman"/>
          <w:sz w:val="28"/>
          <w:szCs w:val="28"/>
        </w:rPr>
        <w:t>образовательная деятельность, совместная деятельность педагога с детьми, самостоятельная деятельность воспитанников, работа с родителями.</w:t>
      </w:r>
    </w:p>
    <w:p w:rsidR="00784FD7" w:rsidRDefault="00784FD7" w:rsidP="00784FD7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Продолжительно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 непрерывной</w:t>
      </w: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деятельности не превышает для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784FD7" w:rsidRPr="005D129D" w:rsidRDefault="00784FD7" w:rsidP="00015398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1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дшая группа (3-4 лет) – </w:t>
      </w:r>
      <w:r w:rsidRPr="005D1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минут</w:t>
      </w:r>
    </w:p>
    <w:p w:rsidR="00784FD7" w:rsidRPr="00B756A0" w:rsidRDefault="00784FD7" w:rsidP="00015398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1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(5-6 лет) – не более 20-25 минут</w:t>
      </w:r>
    </w:p>
    <w:p w:rsidR="00784FD7" w:rsidRPr="005D129D" w:rsidRDefault="00784FD7" w:rsidP="00784FD7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перерыва для отдыха детей между НОД в соответствии </w:t>
      </w:r>
      <w:proofErr w:type="spellStart"/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 менее 10 минут.</w:t>
      </w:r>
    </w:p>
    <w:p w:rsidR="00784FD7" w:rsidRPr="00C059B8" w:rsidRDefault="00784FD7" w:rsidP="00784FD7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Объём недельной образовательной нагрузки составляет:</w:t>
      </w:r>
    </w:p>
    <w:p w:rsidR="00784FD7" w:rsidRPr="0020711A" w:rsidRDefault="00784FD7" w:rsidP="00784FD7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младшего дошкольного возраста (3-4 года) – 10 занятий</w:t>
      </w:r>
    </w:p>
    <w:p w:rsidR="00784FD7" w:rsidRDefault="00784FD7" w:rsidP="00784FD7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старшего дош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возраста (5-6 лет) – 13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</w:t>
      </w:r>
    </w:p>
    <w:p w:rsidR="0039715D" w:rsidRDefault="0039715D"/>
    <w:sectPr w:rsidR="0039715D" w:rsidSect="00397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52E"/>
    <w:multiLevelType w:val="hybridMultilevel"/>
    <w:tmpl w:val="B3EA8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6190D"/>
    <w:multiLevelType w:val="hybridMultilevel"/>
    <w:tmpl w:val="720473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47070ED2"/>
    <w:multiLevelType w:val="hybridMultilevel"/>
    <w:tmpl w:val="84CA9B1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795214FB"/>
    <w:multiLevelType w:val="hybridMultilevel"/>
    <w:tmpl w:val="99AE11C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4FD7"/>
    <w:rsid w:val="00015398"/>
    <w:rsid w:val="0039715D"/>
    <w:rsid w:val="00784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4F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84F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4F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5" Type="http://schemas.openxmlformats.org/officeDocument/2006/relationships/hyperlink" Target="http://1obraz.ru/" TargetMode="External"/><Relationship Id="rId10" Type="http://schemas.openxmlformats.org/officeDocument/2006/relationships/hyperlink" Target="http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1191</Words>
  <Characters>6792</Characters>
  <Application>Microsoft Office Word</Application>
  <DocSecurity>0</DocSecurity>
  <Lines>56</Lines>
  <Paragraphs>15</Paragraphs>
  <ScaleCrop>false</ScaleCrop>
  <Company>*Питер-Company*</Company>
  <LinksUpToDate>false</LinksUpToDate>
  <CharactersWithSpaces>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2021-12-13T19:17:00Z</dcterms:created>
  <dcterms:modified xsi:type="dcterms:W3CDTF">2021-12-13T19:17:00Z</dcterms:modified>
</cp:coreProperties>
</file>